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  <w:bookmarkStart w:id="0" w:name="_GoBack"/>
      <w:bookmarkEnd w:id="0"/>
    </w:p>
    <w:p>
      <w:pPr>
        <w:widowControl/>
        <w:snapToGrid w:val="0"/>
        <w:spacing w:line="400" w:lineRule="exact"/>
        <w:jc w:val="center"/>
        <w:rPr>
          <w:rFonts w:hint="eastAsia" w:ascii="宋体"/>
          <w:b/>
          <w:bCs/>
          <w:sz w:val="32"/>
          <w:szCs w:val="30"/>
        </w:rPr>
      </w:pPr>
      <w:r>
        <w:rPr>
          <w:rFonts w:hint="eastAsia" w:ascii="宋体"/>
          <w:b/>
          <w:bCs/>
          <w:sz w:val="32"/>
          <w:szCs w:val="30"/>
        </w:rPr>
        <w:t>报价表</w:t>
      </w:r>
    </w:p>
    <w:tbl>
      <w:tblPr>
        <w:tblStyle w:val="2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5"/>
        <w:gridCol w:w="1065"/>
        <w:gridCol w:w="1656"/>
        <w:gridCol w:w="930"/>
        <w:gridCol w:w="945"/>
        <w:gridCol w:w="975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序号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货物名称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品牌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规格型号及主要技术参数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数量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单价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金额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/>
                <w:sz w:val="24"/>
                <w:u w:val="single"/>
              </w:rPr>
            </w:pPr>
            <w:r>
              <w:rPr>
                <w:rFonts w:hint="eastAsia" w:ascii="仿宋_GB2312" w:hAnsi="仿宋_GB2312"/>
                <w:sz w:val="24"/>
              </w:rPr>
              <w:t>合计：大写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                       （￥            元）</w:t>
            </w:r>
          </w:p>
        </w:tc>
      </w:tr>
    </w:tbl>
    <w:p>
      <w:pPr>
        <w:snapToGrid w:val="0"/>
        <w:jc w:val="left"/>
        <w:rPr>
          <w:rFonts w:hint="eastAsia" w:ascii="仿宋_GB2312" w:hAnsi="仿宋_GB2312"/>
          <w:b/>
          <w:sz w:val="24"/>
        </w:rPr>
      </w:pPr>
      <w:r>
        <w:rPr>
          <w:rFonts w:hint="eastAsia" w:ascii="仿宋_GB2312" w:hAnsi="仿宋_GB2312"/>
          <w:b/>
          <w:sz w:val="24"/>
        </w:rPr>
        <w:t>注：1、本表不够时可按同样格式扩展；</w:t>
      </w:r>
    </w:p>
    <w:p>
      <w:pPr>
        <w:snapToGrid w:val="0"/>
        <w:ind w:firstLine="470" w:firstLineChars="195"/>
        <w:jc w:val="left"/>
        <w:rPr>
          <w:rFonts w:hint="eastAsia" w:ascii="仿宋_GB2312" w:hAnsi="仿宋_GB2312"/>
          <w:b/>
          <w:sz w:val="24"/>
        </w:rPr>
      </w:pPr>
      <w:r>
        <w:rPr>
          <w:rFonts w:hint="eastAsia" w:ascii="仿宋_GB2312" w:hAnsi="仿宋_GB2312"/>
          <w:b/>
          <w:sz w:val="24"/>
        </w:rPr>
        <w:t>2、采购文件提供的产品规格、技术参数等仅作为说明并没有限制性，供应商在可以选用替代标准，但替代标准应优于或相当于采购文件提供的标准，以满足采购人的要求。</w:t>
      </w:r>
    </w:p>
    <w:p>
      <w:pPr>
        <w:snapToGrid w:val="0"/>
        <w:ind w:firstLine="470" w:firstLineChars="195"/>
        <w:jc w:val="left"/>
        <w:rPr>
          <w:rFonts w:hint="eastAsia" w:ascii="仿宋_GB2312" w:hAnsi="仿宋_GB2312"/>
          <w:b/>
          <w:sz w:val="24"/>
        </w:rPr>
      </w:pPr>
    </w:p>
    <w:p>
      <w:pPr>
        <w:snapToGrid w:val="0"/>
        <w:ind w:firstLine="470" w:firstLineChars="195"/>
        <w:jc w:val="left"/>
        <w:rPr>
          <w:rFonts w:hint="eastAsia" w:ascii="仿宋_GB2312" w:hAnsi="仿宋_GB2312"/>
          <w:b/>
          <w:sz w:val="24"/>
        </w:rPr>
      </w:pPr>
    </w:p>
    <w:p>
      <w:pPr>
        <w:snapToGrid w:val="0"/>
        <w:ind w:firstLine="470" w:firstLineChars="195"/>
        <w:jc w:val="left"/>
        <w:rPr>
          <w:rFonts w:hint="eastAsia" w:ascii="仿宋_GB2312" w:hAnsi="仿宋_GB2312"/>
          <w:b/>
          <w:sz w:val="24"/>
        </w:rPr>
      </w:pPr>
    </w:p>
    <w:p>
      <w:pPr>
        <w:snapToGrid w:val="0"/>
        <w:ind w:firstLine="470" w:firstLineChars="195"/>
        <w:jc w:val="left"/>
        <w:rPr>
          <w:rFonts w:hint="eastAsia" w:ascii="仿宋_GB2312" w:hAnsi="仿宋_GB2312"/>
          <w:b/>
          <w:sz w:val="24"/>
        </w:rPr>
      </w:pPr>
    </w:p>
    <w:p>
      <w:pPr>
        <w:snapToGrid w:val="0"/>
        <w:ind w:firstLine="3348" w:firstLineChars="1395"/>
        <w:jc w:val="left"/>
        <w:rPr>
          <w:rFonts w:hint="eastAsia" w:ascii="仿宋_GB2312" w:hAnsi="仿宋_GB2312"/>
          <w:b/>
          <w:sz w:val="24"/>
        </w:rPr>
      </w:pPr>
      <w:r>
        <w:rPr>
          <w:rFonts w:hint="eastAsia" w:ascii="仿宋_GB2312" w:hAnsi="仿宋_GB2312"/>
          <w:sz w:val="24"/>
        </w:rPr>
        <w:t>供应商（签字及盖章）：</w:t>
      </w:r>
      <w:r>
        <w:rPr>
          <w:rFonts w:hint="eastAsia" w:ascii="仿宋_GB2312" w:hAnsi="仿宋_GB2312"/>
          <w:i/>
          <w:sz w:val="24"/>
          <w:u w:val="single"/>
        </w:rPr>
        <w:t xml:space="preserve">     </w:t>
      </w:r>
      <w:r>
        <w:rPr>
          <w:rFonts w:hint="eastAsia" w:ascii="仿宋_GB2312" w:hAnsi="仿宋_GB2312"/>
          <w:sz w:val="24"/>
          <w:u w:val="single"/>
        </w:rPr>
        <w:t xml:space="preserve">                    </w:t>
      </w:r>
    </w:p>
    <w:p>
      <w:pPr>
        <w:spacing w:line="440" w:lineRule="exact"/>
        <w:ind w:firstLine="6000" w:firstLineChars="2500"/>
        <w:jc w:val="right"/>
        <w:rPr>
          <w:rFonts w:hint="eastAsia"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 xml:space="preserve">年     月    日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F6D89"/>
    <w:rsid w:val="70E0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2019-12-04T07:22:00Z</dcterms:created>
  <dc:creator>周宇</dc:creator>
  <cp:lastModifiedBy>Administrator</cp:lastModifiedBy>
  <dcterms:modified xsi:type="dcterms:W3CDTF">2019-12-06T10:34:20Z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